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0B6" w:rsidRDefault="00377BAC">
      <w:pPr>
        <w:rPr>
          <w:rFonts w:ascii="Times New Roman" w:hAnsi="Times New Roman" w:cs="Times New Roman"/>
          <w:color w:val="333333"/>
          <w:sz w:val="28"/>
          <w:szCs w:val="28"/>
        </w:rPr>
      </w:pPr>
      <w:r w:rsidRPr="00377BAC">
        <w:rPr>
          <w:rFonts w:ascii="Times New Roman" w:hAnsi="Times New Roman" w:cs="Times New Roman"/>
          <w:color w:val="333333"/>
          <w:sz w:val="28"/>
          <w:szCs w:val="28"/>
        </w:rPr>
        <w:t xml:space="preserve">      </w:t>
      </w:r>
      <w:r w:rsidR="00612F3E" w:rsidRPr="00377BAC">
        <w:rPr>
          <w:rFonts w:ascii="Times New Roman" w:hAnsi="Times New Roman" w:cs="Times New Roman"/>
          <w:color w:val="333333"/>
          <w:sz w:val="28"/>
          <w:szCs w:val="28"/>
        </w:rPr>
        <w:t xml:space="preserve">Центр поддержки городских сообществ \ЦПГС\ </w:t>
      </w:r>
      <w:r w:rsidRPr="00377BAC">
        <w:rPr>
          <w:rFonts w:ascii="Times New Roman" w:hAnsi="Times New Roman" w:cs="Times New Roman"/>
          <w:color w:val="333333"/>
          <w:sz w:val="28"/>
          <w:szCs w:val="28"/>
        </w:rPr>
        <w:t xml:space="preserve">Новотроицка </w:t>
      </w:r>
      <w:r w:rsidR="00612F3E" w:rsidRPr="00377BAC">
        <w:rPr>
          <w:rFonts w:ascii="Times New Roman" w:hAnsi="Times New Roman" w:cs="Times New Roman"/>
          <w:color w:val="333333"/>
          <w:sz w:val="28"/>
          <w:szCs w:val="28"/>
        </w:rPr>
        <w:t>это площадка-трансформер, где городские сообщества могут провести свои встречи, сделать выставку, организовать концерт, провести переговоры или презентацию проекта. К сожалению, в настоящее время многие сообщества существуют только в виртуальном пространстве, хотя люди, их представляющие, живут в одном городе. Мы хотим сделать такую площадку, где они могут встретиться</w:t>
      </w:r>
      <w:r>
        <w:rPr>
          <w:rFonts w:ascii="Times New Roman" w:hAnsi="Times New Roman" w:cs="Times New Roman"/>
          <w:color w:val="333333"/>
          <w:sz w:val="28"/>
          <w:szCs w:val="28"/>
        </w:rPr>
        <w:t>, пригласить друзей, рассказать о себе или просто пообщаться</w:t>
      </w:r>
      <w:r w:rsidR="00612F3E" w:rsidRPr="00377BAC">
        <w:rPr>
          <w:rFonts w:ascii="Times New Roman" w:hAnsi="Times New Roman" w:cs="Times New Roman"/>
          <w:color w:val="333333"/>
          <w:sz w:val="28"/>
          <w:szCs w:val="28"/>
        </w:rPr>
        <w:t>. В зале будет несколько больших экранов для презентаций, возможность разместить на стенах крючки и полки для выставок, возможность писать на стене или закреплять листы магнитами \специальное покрытие\, провести концерт \будет электронное пианино, колонки, усилитель, микрофоны\, возможность снять презентацию или записать интервью \камера, штатив, дистанционная петличка\. Во втором зале предусмотрена комната для переговоров</w:t>
      </w:r>
      <w:r w:rsidR="007820B6">
        <w:rPr>
          <w:rFonts w:ascii="Times New Roman" w:hAnsi="Times New Roman" w:cs="Times New Roman"/>
          <w:color w:val="333333"/>
          <w:sz w:val="28"/>
          <w:szCs w:val="28"/>
        </w:rPr>
        <w:t>\фото-видеостудия</w:t>
      </w:r>
      <w:r w:rsidR="00612F3E" w:rsidRPr="00377BAC">
        <w:rPr>
          <w:rFonts w:ascii="Times New Roman" w:hAnsi="Times New Roman" w:cs="Times New Roman"/>
          <w:color w:val="333333"/>
          <w:sz w:val="28"/>
          <w:szCs w:val="28"/>
        </w:rPr>
        <w:t xml:space="preserve">. </w:t>
      </w:r>
    </w:p>
    <w:p w:rsidR="00612F3E" w:rsidRPr="00377BAC" w:rsidRDefault="007820B6">
      <w:pPr>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612F3E" w:rsidRPr="00377BAC">
        <w:rPr>
          <w:rFonts w:ascii="Times New Roman" w:hAnsi="Times New Roman" w:cs="Times New Roman"/>
          <w:color w:val="333333"/>
          <w:sz w:val="28"/>
          <w:szCs w:val="28"/>
        </w:rPr>
        <w:t xml:space="preserve">Кроме физических мероприятий, центр будет вести наблюдение за развитием сообществ, помогать им в решении вопросов, связанных со взаимодействием с органами власти, оказывать юридическую поддержку. Часть сообществ планируется создавать уже на базе центра. В частности, в городе Новотроицке не существует объединения предпринимателей. Мы не смогли найти литературного клуба, даже в виртуальном пространстве - между тем в городе проживают члены союза писателей России и наверняка есть молодые таланты. Нет сообщества художников - хотя пишут картины многие, просто для себя. Предоставить площадку для общения и демонстрации своих талантов, что называется, "вытащить" сообщества на свет </w:t>
      </w:r>
      <w:proofErr w:type="gramStart"/>
      <w:r w:rsidR="00612F3E" w:rsidRPr="00377BAC">
        <w:rPr>
          <w:rFonts w:ascii="Times New Roman" w:hAnsi="Times New Roman" w:cs="Times New Roman"/>
          <w:color w:val="333333"/>
          <w:sz w:val="28"/>
          <w:szCs w:val="28"/>
        </w:rPr>
        <w:t>- вот</w:t>
      </w:r>
      <w:proofErr w:type="gramEnd"/>
      <w:r w:rsidR="00612F3E" w:rsidRPr="00377BAC">
        <w:rPr>
          <w:rFonts w:ascii="Times New Roman" w:hAnsi="Times New Roman" w:cs="Times New Roman"/>
          <w:color w:val="333333"/>
          <w:sz w:val="28"/>
          <w:szCs w:val="28"/>
        </w:rPr>
        <w:t xml:space="preserve"> задача ЦПГС.</w:t>
      </w:r>
    </w:p>
    <w:p w:rsidR="007820B6" w:rsidRDefault="007820B6">
      <w:pPr>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612F3E" w:rsidRPr="00377BAC">
        <w:rPr>
          <w:rFonts w:ascii="Times New Roman" w:hAnsi="Times New Roman" w:cs="Times New Roman"/>
          <w:color w:val="333333"/>
          <w:sz w:val="28"/>
          <w:szCs w:val="28"/>
        </w:rPr>
        <w:t xml:space="preserve">Новотроицк - моногород, </w:t>
      </w:r>
      <w:r>
        <w:rPr>
          <w:rFonts w:ascii="Times New Roman" w:hAnsi="Times New Roman" w:cs="Times New Roman"/>
          <w:color w:val="333333"/>
          <w:sz w:val="28"/>
          <w:szCs w:val="28"/>
        </w:rPr>
        <w:t>«</w:t>
      </w:r>
      <w:r w:rsidR="00612F3E" w:rsidRPr="00377BAC">
        <w:rPr>
          <w:rFonts w:ascii="Times New Roman" w:hAnsi="Times New Roman" w:cs="Times New Roman"/>
          <w:color w:val="333333"/>
          <w:sz w:val="28"/>
          <w:szCs w:val="28"/>
        </w:rPr>
        <w:t>город-комбинат</w:t>
      </w:r>
      <w:r>
        <w:rPr>
          <w:rFonts w:ascii="Times New Roman" w:hAnsi="Times New Roman" w:cs="Times New Roman"/>
          <w:color w:val="333333"/>
          <w:sz w:val="28"/>
          <w:szCs w:val="28"/>
        </w:rPr>
        <w:t>» при АО «Уральская Сталь»</w:t>
      </w:r>
      <w:r w:rsidR="00612F3E" w:rsidRPr="00377BAC">
        <w:rPr>
          <w:rFonts w:ascii="Times New Roman" w:hAnsi="Times New Roman" w:cs="Times New Roman"/>
          <w:color w:val="333333"/>
          <w:sz w:val="28"/>
          <w:szCs w:val="28"/>
        </w:rPr>
        <w:t>. В значительной мере это положение дел пока сохраняется. В городе проблема - отток населения, в первую очередь молодежи. В связи с этим в Новотроицке реализуется программа развития 2016-2030г.г., важной частью которой, помимо привлечения инвестиций</w:t>
      </w:r>
      <w:r>
        <w:rPr>
          <w:rFonts w:ascii="Times New Roman" w:hAnsi="Times New Roman" w:cs="Times New Roman"/>
          <w:color w:val="333333"/>
          <w:sz w:val="28"/>
          <w:szCs w:val="28"/>
        </w:rPr>
        <w:t xml:space="preserve"> через получение статуса ТОР</w:t>
      </w:r>
      <w:r w:rsidR="00612F3E" w:rsidRPr="00377BAC">
        <w:rPr>
          <w:rFonts w:ascii="Times New Roman" w:hAnsi="Times New Roman" w:cs="Times New Roman"/>
          <w:color w:val="333333"/>
          <w:sz w:val="28"/>
          <w:szCs w:val="28"/>
        </w:rPr>
        <w:t>, является вопрос улучшения городской среды. Следствием реализации программы улучшения городской среды стало строительство ледового дворца</w:t>
      </w:r>
      <w:r>
        <w:rPr>
          <w:rFonts w:ascii="Times New Roman" w:hAnsi="Times New Roman" w:cs="Times New Roman"/>
          <w:color w:val="333333"/>
          <w:sz w:val="28"/>
          <w:szCs w:val="28"/>
        </w:rPr>
        <w:t xml:space="preserve">, </w:t>
      </w:r>
      <w:r w:rsidR="00612F3E" w:rsidRPr="00377BAC">
        <w:rPr>
          <w:rFonts w:ascii="Times New Roman" w:hAnsi="Times New Roman" w:cs="Times New Roman"/>
          <w:color w:val="333333"/>
          <w:sz w:val="28"/>
          <w:szCs w:val="28"/>
        </w:rPr>
        <w:t>реконструкция городского парка</w:t>
      </w:r>
      <w:r>
        <w:rPr>
          <w:rFonts w:ascii="Times New Roman" w:hAnsi="Times New Roman" w:cs="Times New Roman"/>
          <w:color w:val="333333"/>
          <w:sz w:val="28"/>
          <w:szCs w:val="28"/>
        </w:rPr>
        <w:t>, облагораживание дворовых и уличных территорий</w:t>
      </w:r>
      <w:r w:rsidR="00612F3E" w:rsidRPr="00377BAC">
        <w:rPr>
          <w:rFonts w:ascii="Times New Roman" w:hAnsi="Times New Roman" w:cs="Times New Roman"/>
          <w:color w:val="333333"/>
          <w:sz w:val="28"/>
          <w:szCs w:val="28"/>
        </w:rPr>
        <w:t xml:space="preserve">. Но есть понимание, что нельзя изменить среду обитания </w:t>
      </w:r>
      <w:proofErr w:type="gramStart"/>
      <w:r w:rsidR="00612F3E" w:rsidRPr="00377BAC">
        <w:rPr>
          <w:rFonts w:ascii="Times New Roman" w:hAnsi="Times New Roman" w:cs="Times New Roman"/>
          <w:color w:val="333333"/>
          <w:sz w:val="28"/>
          <w:szCs w:val="28"/>
        </w:rPr>
        <w:t>без активного включение</w:t>
      </w:r>
      <w:proofErr w:type="gramEnd"/>
      <w:r w:rsidR="00612F3E" w:rsidRPr="00377BAC">
        <w:rPr>
          <w:rFonts w:ascii="Times New Roman" w:hAnsi="Times New Roman" w:cs="Times New Roman"/>
          <w:color w:val="333333"/>
          <w:sz w:val="28"/>
          <w:szCs w:val="28"/>
        </w:rPr>
        <w:t xml:space="preserve"> в процесс городских сообществ. Важно вытянуть городские сообщества "на свет", чтобы они не только "варились" внутри себя, но проявляли себя через выставки, презентации, лектории и </w:t>
      </w:r>
      <w:proofErr w:type="gramStart"/>
      <w:r w:rsidR="00612F3E" w:rsidRPr="00377BAC">
        <w:rPr>
          <w:rFonts w:ascii="Times New Roman" w:hAnsi="Times New Roman" w:cs="Times New Roman"/>
          <w:color w:val="333333"/>
          <w:sz w:val="28"/>
          <w:szCs w:val="28"/>
        </w:rPr>
        <w:t>т.д..</w:t>
      </w:r>
      <w:proofErr w:type="gramEnd"/>
      <w:r w:rsidR="00612F3E" w:rsidRPr="00377BAC">
        <w:rPr>
          <w:rFonts w:ascii="Times New Roman" w:hAnsi="Times New Roman" w:cs="Times New Roman"/>
          <w:color w:val="333333"/>
          <w:sz w:val="28"/>
          <w:szCs w:val="28"/>
        </w:rPr>
        <w:t xml:space="preserve"> Важно создать универсальную площадку, удобную в плане трансформации, уютную и технологически современную - привлекательную площадку, чтобы "засветиться" на ней было престижно и интересно. Социальная значимость </w:t>
      </w:r>
      <w:r w:rsidR="00612F3E" w:rsidRPr="00377BAC">
        <w:rPr>
          <w:rFonts w:ascii="Times New Roman" w:hAnsi="Times New Roman" w:cs="Times New Roman"/>
          <w:color w:val="333333"/>
          <w:sz w:val="28"/>
          <w:szCs w:val="28"/>
        </w:rPr>
        <w:lastRenderedPageBreak/>
        <w:t xml:space="preserve">проекта велика </w:t>
      </w:r>
      <w:proofErr w:type="gramStart"/>
      <w:r w:rsidR="00612F3E" w:rsidRPr="00377BAC">
        <w:rPr>
          <w:rFonts w:ascii="Times New Roman" w:hAnsi="Times New Roman" w:cs="Times New Roman"/>
          <w:color w:val="333333"/>
          <w:sz w:val="28"/>
          <w:szCs w:val="28"/>
        </w:rPr>
        <w:t>- это</w:t>
      </w:r>
      <w:proofErr w:type="gramEnd"/>
      <w:r w:rsidR="00612F3E" w:rsidRPr="00377BAC">
        <w:rPr>
          <w:rFonts w:ascii="Times New Roman" w:hAnsi="Times New Roman" w:cs="Times New Roman"/>
          <w:color w:val="333333"/>
          <w:sz w:val="28"/>
          <w:szCs w:val="28"/>
        </w:rPr>
        <w:t xml:space="preserve"> первая такого рода универсальная площадка, предназначенная для выявления и популяризации городских сообществ.</w:t>
      </w:r>
    </w:p>
    <w:p w:rsidR="007820B6" w:rsidRDefault="007820B6">
      <w:pPr>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612F3E" w:rsidRPr="00377BAC">
        <w:rPr>
          <w:rFonts w:ascii="Times New Roman" w:hAnsi="Times New Roman" w:cs="Times New Roman"/>
          <w:color w:val="333333"/>
          <w:sz w:val="28"/>
          <w:szCs w:val="28"/>
        </w:rPr>
        <w:t xml:space="preserve">Часто человек на третьих ролях в школе или на работе, а вот куклы из пряжи делает лучше всех в городе. Его знают на площадке "кукольников" в интернете, а вот показать свои работы в реальной жизни - проблема. Или человек хочет организовать яркую презентацию своего проекта - проектор, большие экраны, микрофон с хорошим звуком и уютная современная обстановка ему обеспечены. Можно пригласить музыкантов - пианино и усилитель для подключения других инструментов тоже будут присутствовать. Человек должен чувствовать, что он нужен в месте, в котором живет. И хотеть там жить. Это главная социальная проблема, которую решает ЦПГС - Центр Поддержки Городских сообществ. </w:t>
      </w:r>
    </w:p>
    <w:p w:rsidR="00612F3E" w:rsidRDefault="007820B6">
      <w:pPr>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612F3E" w:rsidRPr="00377BAC">
        <w:rPr>
          <w:rFonts w:ascii="Times New Roman" w:hAnsi="Times New Roman" w:cs="Times New Roman"/>
          <w:color w:val="333333"/>
          <w:sz w:val="28"/>
          <w:szCs w:val="28"/>
        </w:rPr>
        <w:t xml:space="preserve">Важный момент - проект универсален, и в случае удачи опыт его создания и использования может трансформироваться в другие населенные пункты. Это не дом культуры в традиционном смысле </w:t>
      </w:r>
      <w:proofErr w:type="gramStart"/>
      <w:r w:rsidR="00612F3E" w:rsidRPr="00377BAC">
        <w:rPr>
          <w:rFonts w:ascii="Times New Roman" w:hAnsi="Times New Roman" w:cs="Times New Roman"/>
          <w:color w:val="333333"/>
          <w:sz w:val="28"/>
          <w:szCs w:val="28"/>
        </w:rPr>
        <w:t>- это</w:t>
      </w:r>
      <w:proofErr w:type="gramEnd"/>
      <w:r w:rsidR="00612F3E" w:rsidRPr="00377BAC">
        <w:rPr>
          <w:rFonts w:ascii="Times New Roman" w:hAnsi="Times New Roman" w:cs="Times New Roman"/>
          <w:color w:val="333333"/>
          <w:sz w:val="28"/>
          <w:szCs w:val="28"/>
        </w:rPr>
        <w:t xml:space="preserve"> высокотехнологичная площадка для общения, демонстрации достижений, проведения презентаций, конкурсов, обучающих лекториев. Реализация проекта безусловно добавит привлекательности городу, как </w:t>
      </w:r>
      <w:r>
        <w:rPr>
          <w:rFonts w:ascii="Times New Roman" w:hAnsi="Times New Roman" w:cs="Times New Roman"/>
          <w:color w:val="333333"/>
          <w:sz w:val="28"/>
          <w:szCs w:val="28"/>
        </w:rPr>
        <w:t>месту</w:t>
      </w:r>
      <w:r w:rsidR="00612F3E" w:rsidRPr="00377BAC">
        <w:rPr>
          <w:rFonts w:ascii="Times New Roman" w:hAnsi="Times New Roman" w:cs="Times New Roman"/>
          <w:color w:val="333333"/>
          <w:sz w:val="28"/>
          <w:szCs w:val="28"/>
        </w:rPr>
        <w:t xml:space="preserve"> для проживания, в глазах всех групп населения, что </w:t>
      </w:r>
      <w:r>
        <w:rPr>
          <w:rFonts w:ascii="Times New Roman" w:hAnsi="Times New Roman" w:cs="Times New Roman"/>
          <w:color w:val="333333"/>
          <w:sz w:val="28"/>
          <w:szCs w:val="28"/>
        </w:rPr>
        <w:t xml:space="preserve">в какой-то мере будет способствовать оттоку населения из Новотроицка. </w:t>
      </w:r>
    </w:p>
    <w:p w:rsidR="00E00FA5" w:rsidRDefault="00E00FA5">
      <w:pPr>
        <w:rPr>
          <w:rFonts w:ascii="Times New Roman" w:hAnsi="Times New Roman" w:cs="Times New Roman"/>
          <w:color w:val="333333"/>
          <w:sz w:val="28"/>
          <w:szCs w:val="28"/>
        </w:rPr>
      </w:pPr>
    </w:p>
    <w:p w:rsidR="00E00FA5" w:rsidRPr="00E00FA5" w:rsidRDefault="00E00FA5" w:rsidP="00E00FA5">
      <w:pPr>
        <w:pStyle w:val="a3"/>
        <w:spacing w:before="0" w:beforeAutospacing="0" w:after="0" w:afterAutospacing="0"/>
        <w:rPr>
          <w:sz w:val="28"/>
          <w:szCs w:val="28"/>
        </w:rPr>
      </w:pPr>
      <w:bookmarkStart w:id="0" w:name="_GoBack"/>
      <w:r w:rsidRPr="00E00FA5">
        <w:rPr>
          <w:rFonts w:eastAsia="+mn-ea"/>
          <w:bCs/>
          <w:color w:val="000000"/>
          <w:kern w:val="24"/>
          <w:sz w:val="28"/>
          <w:szCs w:val="28"/>
        </w:rPr>
        <w:t>Оренбургская региональная общественная организация «Наша Земля».</w:t>
      </w:r>
    </w:p>
    <w:p w:rsidR="00E00FA5" w:rsidRPr="00E00FA5" w:rsidRDefault="00E00FA5" w:rsidP="00E00FA5">
      <w:pPr>
        <w:pStyle w:val="a3"/>
        <w:spacing w:before="0" w:beforeAutospacing="0" w:after="0" w:afterAutospacing="0"/>
        <w:rPr>
          <w:rFonts w:eastAsia="+mn-ea"/>
          <w:bCs/>
          <w:color w:val="000000"/>
          <w:kern w:val="24"/>
          <w:sz w:val="28"/>
          <w:szCs w:val="28"/>
          <w:lang w:val="en-US"/>
        </w:rPr>
      </w:pPr>
      <w:r w:rsidRPr="00E00FA5">
        <w:rPr>
          <w:rFonts w:eastAsia="+mn-ea"/>
          <w:bCs/>
          <w:color w:val="000000"/>
          <w:kern w:val="24"/>
          <w:sz w:val="28"/>
          <w:szCs w:val="28"/>
        </w:rPr>
        <w:t>Председатель Кожемякин Юрий Александрович, тел +7-916-16-555-</w:t>
      </w:r>
      <w:proofErr w:type="gramStart"/>
      <w:r w:rsidRPr="00E00FA5">
        <w:rPr>
          <w:rFonts w:eastAsia="+mn-ea"/>
          <w:bCs/>
          <w:color w:val="000000"/>
          <w:kern w:val="24"/>
          <w:sz w:val="28"/>
          <w:szCs w:val="28"/>
        </w:rPr>
        <w:t xml:space="preserve">16,   </w:t>
      </w:r>
      <w:proofErr w:type="gramEnd"/>
      <w:r w:rsidRPr="00E00FA5">
        <w:rPr>
          <w:rFonts w:eastAsia="+mn-ea"/>
          <w:bCs/>
          <w:color w:val="000000"/>
          <w:kern w:val="24"/>
          <w:sz w:val="28"/>
          <w:szCs w:val="28"/>
        </w:rPr>
        <w:t xml:space="preserve">      +7-905-845-11-05, </w:t>
      </w:r>
      <w:proofErr w:type="spellStart"/>
      <w:r w:rsidRPr="00E00FA5">
        <w:rPr>
          <w:rFonts w:eastAsia="+mn-ea"/>
          <w:bCs/>
          <w:color w:val="000000"/>
          <w:kern w:val="24"/>
          <w:sz w:val="28"/>
          <w:szCs w:val="28"/>
        </w:rPr>
        <w:t>эл.адрес</w:t>
      </w:r>
      <w:proofErr w:type="spellEnd"/>
      <w:r w:rsidRPr="00E00FA5">
        <w:rPr>
          <w:rFonts w:eastAsia="+mn-ea"/>
          <w:bCs/>
          <w:color w:val="000000"/>
          <w:kern w:val="24"/>
          <w:sz w:val="28"/>
          <w:szCs w:val="28"/>
        </w:rPr>
        <w:t xml:space="preserve"> </w:t>
      </w:r>
      <w:hyperlink r:id="rId4" w:history="1">
        <w:r w:rsidRPr="00E00FA5">
          <w:rPr>
            <w:rStyle w:val="a4"/>
            <w:rFonts w:eastAsia="+mn-ea"/>
            <w:bCs/>
            <w:color w:val="000000"/>
            <w:kern w:val="24"/>
            <w:sz w:val="28"/>
            <w:szCs w:val="28"/>
            <w:lang w:val="en-US"/>
          </w:rPr>
          <w:t>kojemiak</w:t>
        </w:r>
        <w:r w:rsidRPr="00E00FA5">
          <w:rPr>
            <w:rStyle w:val="a4"/>
            <w:rFonts w:eastAsia="+mn-ea"/>
            <w:bCs/>
            <w:color w:val="000000"/>
            <w:kern w:val="24"/>
            <w:sz w:val="28"/>
            <w:szCs w:val="28"/>
          </w:rPr>
          <w:t>16@</w:t>
        </w:r>
        <w:r w:rsidRPr="00E00FA5">
          <w:rPr>
            <w:rStyle w:val="a4"/>
            <w:rFonts w:eastAsia="+mn-ea"/>
            <w:bCs/>
            <w:color w:val="000000"/>
            <w:kern w:val="24"/>
            <w:sz w:val="28"/>
            <w:szCs w:val="28"/>
            <w:lang w:val="en-US"/>
          </w:rPr>
          <w:t>gmail</w:t>
        </w:r>
        <w:r w:rsidRPr="00E00FA5">
          <w:rPr>
            <w:rStyle w:val="a4"/>
            <w:rFonts w:eastAsia="+mn-ea"/>
            <w:bCs/>
            <w:color w:val="000000"/>
            <w:kern w:val="24"/>
            <w:sz w:val="28"/>
            <w:szCs w:val="28"/>
          </w:rPr>
          <w:t>.</w:t>
        </w:r>
        <w:r w:rsidRPr="00E00FA5">
          <w:rPr>
            <w:rStyle w:val="a4"/>
            <w:rFonts w:eastAsia="+mn-ea"/>
            <w:bCs/>
            <w:color w:val="000000"/>
            <w:kern w:val="24"/>
            <w:sz w:val="28"/>
            <w:szCs w:val="28"/>
            <w:lang w:val="en-US"/>
          </w:rPr>
          <w:t>com</w:t>
        </w:r>
      </w:hyperlink>
      <w:r w:rsidRPr="00E00FA5">
        <w:rPr>
          <w:rFonts w:eastAsia="+mn-ea"/>
          <w:bCs/>
          <w:color w:val="000000"/>
          <w:kern w:val="24"/>
          <w:sz w:val="28"/>
          <w:szCs w:val="28"/>
        </w:rPr>
        <w:t xml:space="preserve">, сайт </w:t>
      </w:r>
      <w:r w:rsidRPr="00E00FA5">
        <w:rPr>
          <w:rFonts w:eastAsia="+mn-ea"/>
          <w:bCs/>
          <w:color w:val="000000"/>
          <w:kern w:val="24"/>
          <w:sz w:val="28"/>
          <w:szCs w:val="28"/>
          <w:lang w:val="en-US"/>
        </w:rPr>
        <w:t>NZ</w:t>
      </w:r>
      <w:r w:rsidRPr="00E00FA5">
        <w:rPr>
          <w:rFonts w:eastAsia="+mn-ea"/>
          <w:bCs/>
          <w:color w:val="000000"/>
          <w:kern w:val="24"/>
          <w:sz w:val="28"/>
          <w:szCs w:val="28"/>
        </w:rPr>
        <w:t>56.</w:t>
      </w:r>
      <w:proofErr w:type="spellStart"/>
      <w:r w:rsidRPr="00E00FA5">
        <w:rPr>
          <w:rFonts w:eastAsia="+mn-ea"/>
          <w:bCs/>
          <w:color w:val="000000"/>
          <w:kern w:val="24"/>
          <w:sz w:val="28"/>
          <w:szCs w:val="28"/>
          <w:lang w:val="en-US"/>
        </w:rPr>
        <w:t>ru</w:t>
      </w:r>
      <w:proofErr w:type="spellEnd"/>
    </w:p>
    <w:bookmarkEnd w:id="0"/>
    <w:p w:rsidR="00E00FA5" w:rsidRDefault="00E00FA5" w:rsidP="00E00FA5">
      <w:pPr>
        <w:pStyle w:val="a3"/>
        <w:spacing w:before="0" w:beforeAutospacing="0" w:after="0" w:afterAutospacing="0"/>
        <w:rPr>
          <w:sz w:val="28"/>
          <w:szCs w:val="28"/>
        </w:rPr>
      </w:pPr>
    </w:p>
    <w:p w:rsidR="00E00FA5" w:rsidRPr="00E00FA5" w:rsidRDefault="00E00FA5" w:rsidP="00E00FA5">
      <w:pPr>
        <w:pStyle w:val="a3"/>
        <w:spacing w:before="0" w:beforeAutospacing="0" w:after="0" w:afterAutospacing="0"/>
        <w:rPr>
          <w:sz w:val="28"/>
          <w:szCs w:val="28"/>
        </w:rPr>
      </w:pPr>
      <w:r>
        <w:rPr>
          <w:sz w:val="28"/>
          <w:szCs w:val="28"/>
        </w:rPr>
        <w:t>Проект поддержан Фондом президентских грантов \второй конкурс 2017г..\</w:t>
      </w:r>
    </w:p>
    <w:p w:rsidR="00E00FA5" w:rsidRPr="00377BAC" w:rsidRDefault="00E00FA5">
      <w:pPr>
        <w:rPr>
          <w:rFonts w:ascii="Times New Roman" w:hAnsi="Times New Roman" w:cs="Times New Roman"/>
          <w:color w:val="333333"/>
          <w:sz w:val="28"/>
          <w:szCs w:val="28"/>
        </w:rPr>
      </w:pPr>
    </w:p>
    <w:p w:rsidR="00612F3E" w:rsidRPr="00377BAC" w:rsidRDefault="00612F3E">
      <w:pPr>
        <w:rPr>
          <w:rFonts w:ascii="Times New Roman" w:hAnsi="Times New Roman" w:cs="Times New Roman"/>
          <w:sz w:val="28"/>
          <w:szCs w:val="28"/>
        </w:rPr>
      </w:pPr>
    </w:p>
    <w:sectPr w:rsidR="00612F3E" w:rsidRPr="00377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3E"/>
    <w:rsid w:val="00377BAC"/>
    <w:rsid w:val="00612F3E"/>
    <w:rsid w:val="007820B6"/>
    <w:rsid w:val="00CC6DEB"/>
    <w:rsid w:val="00E00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A16D"/>
  <w15:chartTrackingRefBased/>
  <w15:docId w15:val="{EBBEA196-3061-483C-BD0B-8FEF215D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0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0F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0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jemiak16@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644</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Кожемякин</dc:creator>
  <cp:keywords/>
  <dc:description/>
  <cp:lastModifiedBy>Юрий Кожемякин</cp:lastModifiedBy>
  <cp:revision>4</cp:revision>
  <dcterms:created xsi:type="dcterms:W3CDTF">2018-04-02T10:48:00Z</dcterms:created>
  <dcterms:modified xsi:type="dcterms:W3CDTF">2018-04-02T12:17:00Z</dcterms:modified>
</cp:coreProperties>
</file>